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7"/>
        <w:gridCol w:w="3858"/>
      </w:tblGrid>
      <w:tr w:rsidR="007B4C9A" w:rsidRPr="007B4C9A" w:rsidTr="007B4C9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4C9A" w:rsidRPr="007B4C9A" w:rsidRDefault="007B4C9A" w:rsidP="007B4C9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C9A" w:rsidRPr="007B4C9A" w:rsidTr="007B4C9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4C9A" w:rsidRPr="007B4C9A" w:rsidRDefault="007B4C9A" w:rsidP="007B4C9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МІНІСТЕРСТВО ОСВІТИ І НАУКИ УКРАЇНИ</w:t>
            </w:r>
          </w:p>
        </w:tc>
      </w:tr>
      <w:tr w:rsidR="007B4C9A" w:rsidRPr="007B4C9A" w:rsidTr="007B4C9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4C9A" w:rsidRPr="007B4C9A" w:rsidRDefault="007B4C9A" w:rsidP="007B4C9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НАКАЗ</w:t>
            </w:r>
          </w:p>
        </w:tc>
      </w:tr>
      <w:tr w:rsidR="007B4C9A" w:rsidRPr="007B4C9A" w:rsidTr="007B4C9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4C9A" w:rsidRPr="007B4C9A" w:rsidRDefault="007B4C9A" w:rsidP="007B4C9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11.05.2019  № 635</w:t>
            </w:r>
          </w:p>
        </w:tc>
      </w:tr>
      <w:tr w:rsidR="007B4C9A" w:rsidRPr="007B4C9A" w:rsidTr="007B4C9A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4C9A" w:rsidRPr="007B4C9A" w:rsidRDefault="007B4C9A" w:rsidP="007B4C9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3"/>
            <w:bookmarkEnd w:id="0"/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B4C9A" w:rsidRPr="007B4C9A" w:rsidRDefault="007B4C9A" w:rsidP="007B4C9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Зареєстровано в Міністерстві</w:t>
            </w:r>
            <w:r w:rsidRPr="007B4C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4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юстиції України</w:t>
            </w:r>
            <w:r w:rsidRPr="007B4C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4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червня 2019 р.</w:t>
            </w:r>
            <w:r w:rsidRPr="007B4C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4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4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№ 578/33549</w:t>
            </w:r>
          </w:p>
        </w:tc>
      </w:tr>
    </w:tbl>
    <w:p w:rsidR="007B4C9A" w:rsidRPr="007B4C9A" w:rsidRDefault="007B4C9A" w:rsidP="007B4C9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4"/>
      <w:bookmarkEnd w:id="1"/>
      <w:r w:rsidRPr="007B4C9A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Деякі питання проведення в 2020 році зовнішнього незалежного оцінювання результатів навчання, здобутих на основі повної загальної середньої освіти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5"/>
      <w:bookmarkEnd w:id="2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</w:t>
      </w:r>
      <w:hyperlink r:id="rId5" w:anchor="n186" w:tgtFrame="_blank" w:history="1">
        <w:r w:rsidRPr="007B4C9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 статті 12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Закону України «Про освіту», </w:t>
      </w:r>
      <w:hyperlink r:id="rId6" w:anchor="n778" w:tgtFrame="_blank" w:history="1">
        <w:r w:rsidRPr="007B4C9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статті 45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Закону України «Про вищу освіту», </w:t>
      </w:r>
      <w:hyperlink r:id="rId7" w:anchor="n258" w:tgtFrame="_blank" w:history="1">
        <w:r w:rsidRPr="007B4C9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статті 34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Закону України «Про загальну середню освіту», </w:t>
      </w:r>
      <w:hyperlink r:id="rId8" w:anchor="n22" w:tgtFrame="_blank" w:history="1">
        <w:r w:rsidRPr="007B4C9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Порядку проведення зовнішнього незалежного оцінювання та моніторингу якості освіти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 </w:t>
      </w:r>
      <w:hyperlink r:id="rId9" w:anchor="n20" w:tgtFrame="_blank" w:history="1">
        <w:r w:rsidRPr="007B4C9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Порядку проведення зовнішнього незалежного оцінювання результатів навчання, здобутих на основі повної загальної середньої освіти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затвердженого наказом Міністерства освіти і науки України від 10 січня 2017 року № 25, зареєстрованого в Міністерстві юстиції України 27 січня 2017 року за № 118/29986,</w:t>
      </w:r>
      <w:r w:rsidRPr="007B4C9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НАКАЗУЮ: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n6"/>
      <w:bookmarkEnd w:id="3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1. Затвердити </w:t>
      </w:r>
      <w:hyperlink r:id="rId10" w:anchor="n24" w:history="1">
        <w:r w:rsidRPr="007B4C9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Перелік навчальних предметів, із яких у 2020 році проводиться зовнішнє незалежне оцінювання результатів навчання, здобутих на основі повної загальної середньої освіти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(далі - Перелік), що додається.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n7"/>
      <w:bookmarkEnd w:id="4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2. Встановити, що в 2020 році: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n8"/>
      <w:bookmarkEnd w:id="5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1) зовнішнє незалежне оцінювання результатів навчання, здобутих на основі повної загальної середньої освіти (далі - зовнішнє оцінювання), проводитиметься з 21 травня до 17 липня;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n9"/>
      <w:bookmarkEnd w:id="6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2) кожен зареєстрований учасник зовнішнього оцінювання має право скласти тести не більш як із чотирьох навчальних предметів із Переліку;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n10"/>
      <w:bookmarkEnd w:id="7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3) результати зовнішнього оцінювання із трьох навчальних предметів зараховуються як оцінки за державну підсумкову атестацію за освітній рівень повної загальної середньої освіти (далі - атестація) для учнів (слухачів, студентів) закладів загальної середньої освіти, професійної (професійно-технічної), вищої освіти, які в 2020 році завершують здобуття повної загальної середньої освіти (далі - здобувачі освіти):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n11"/>
      <w:bookmarkEnd w:id="8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українська мова і література (українська мова);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12"/>
      <w:bookmarkEnd w:id="9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або історія України (період XX - початок XXI століття) (за вибором здобувача освіти);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n13"/>
      <w:bookmarkEnd w:id="10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один із навчальних предметів, зазначених у </w:t>
      </w:r>
      <w:hyperlink r:id="rId11" w:anchor="n26" w:history="1">
        <w:r w:rsidRPr="007B4C9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пунктах 2-11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Переліку (за вибором здобувача освіти);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n14"/>
      <w:bookmarkEnd w:id="11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4) здобувачі освіти, яким результат зовнішнього оцінювання з іноземної мови має зараховуватися як оцінка за атестацію, отримують її за результатами виконання завдань: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n15"/>
      <w:bookmarkEnd w:id="12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 стандарту, якщо вивчали відповідний навчальний предмет на рівні стандарту;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n16"/>
      <w:bookmarkEnd w:id="13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 стандарту та профільного рівня, якщо вивчали відповідний навчальний предмет на профільному рівні;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n17"/>
      <w:bookmarkEnd w:id="14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5) результати зовнішнього оцінювання з української мови і літератури (українська мова), математики або історії України (період XX - початок XXI століття) можуть зараховуватися як результати атестації для студентів закладів вищої освіти, які скористалися правом повторного складання атестації у формі зовнішнього оцінювання, що передбачено </w:t>
      </w:r>
      <w:hyperlink r:id="rId12" w:anchor="n12" w:tgtFrame="_blank" w:history="1">
        <w:r w:rsidRPr="007B4C9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пунктом 5</w:t>
        </w:r>
      </w:hyperlink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 наказу Міністерства освіти і науки України від 07 грудня 2018 року № 1369 «Про затвердження Порядку проведення державної підсумкової атестації», зареєстрованого в Міністерстві юстиції України 02 січня 2019 року за № 8/32979.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n18"/>
      <w:bookmarkEnd w:id="15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3. Директорату дошкільної та шкільної освіти (</w:t>
      </w:r>
      <w:proofErr w:type="spellStart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Осмоловський</w:t>
      </w:r>
      <w:proofErr w:type="spellEnd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А.О.)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n19"/>
      <w:bookmarkEnd w:id="16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Контроль за виконанням цього наказу покласти на заступника Міністра </w:t>
      </w:r>
      <w:proofErr w:type="spellStart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Карандія</w:t>
      </w:r>
      <w:proofErr w:type="spellEnd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n20"/>
      <w:bookmarkEnd w:id="17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5. Цей наказ набирає чинності з дня його офіційного опублікування.</w:t>
      </w:r>
    </w:p>
    <w:p w:rsidR="007B4C9A" w:rsidRPr="007B4C9A" w:rsidRDefault="007B4C9A" w:rsidP="007B4C9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n21"/>
      <w:bookmarkStart w:id="19" w:name="n24"/>
      <w:bookmarkEnd w:id="18"/>
      <w:bookmarkEnd w:id="19"/>
      <w:r w:rsidRPr="007B4C9A">
        <w:rPr>
          <w:rFonts w:ascii="Times New Roman" w:eastAsia="Times New Roman" w:hAnsi="Times New Roman" w:cs="Times New Roman"/>
          <w:b/>
          <w:bCs/>
          <w:color w:val="000000"/>
          <w:sz w:val="32"/>
        </w:rPr>
        <w:t>ПЕРЕЛІК </w:t>
      </w:r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B4C9A">
        <w:rPr>
          <w:rFonts w:ascii="Times New Roman" w:eastAsia="Times New Roman" w:hAnsi="Times New Roman" w:cs="Times New Roman"/>
          <w:b/>
          <w:bCs/>
          <w:color w:val="000000"/>
          <w:sz w:val="32"/>
        </w:rPr>
        <w:t>навчальних предметів, із яких у 2020 році проводиться зовнішнє незалежне оцінювання результатів навчання, здобутих на основі повної загальної середньої освіти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n25"/>
      <w:bookmarkEnd w:id="20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1. Українська мова і література.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n26"/>
      <w:bookmarkEnd w:id="21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2. Математика.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n27"/>
      <w:bookmarkEnd w:id="22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3. Історія України.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n28"/>
      <w:bookmarkEnd w:id="23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4. Біологія.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n29"/>
      <w:bookmarkEnd w:id="24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5. Географія.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n30"/>
      <w:bookmarkEnd w:id="25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6. Фізика.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n31"/>
      <w:bookmarkEnd w:id="26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7. Хімія.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n32"/>
      <w:bookmarkEnd w:id="27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8. Англійська мова.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n33"/>
      <w:bookmarkEnd w:id="28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9. Іспанська мова.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n34"/>
      <w:bookmarkEnd w:id="29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10. Німецька мова.</w:t>
      </w:r>
    </w:p>
    <w:p w:rsidR="007B4C9A" w:rsidRPr="007B4C9A" w:rsidRDefault="007B4C9A" w:rsidP="007B4C9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n35"/>
      <w:bookmarkEnd w:id="30"/>
      <w:r w:rsidRPr="007B4C9A">
        <w:rPr>
          <w:rFonts w:ascii="Times New Roman" w:eastAsia="Times New Roman" w:hAnsi="Times New Roman" w:cs="Times New Roman"/>
          <w:color w:val="000000"/>
          <w:sz w:val="24"/>
          <w:szCs w:val="24"/>
        </w:rPr>
        <w:t>11. Французька мова.</w:t>
      </w:r>
    </w:p>
    <w:p w:rsidR="00AF060F" w:rsidRDefault="00AF060F">
      <w:bookmarkStart w:id="31" w:name="n36"/>
      <w:bookmarkEnd w:id="31"/>
    </w:p>
    <w:sectPr w:rsidR="00AF06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4C9A"/>
    <w:rsid w:val="007B4C9A"/>
    <w:rsid w:val="00A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7B4C9A"/>
  </w:style>
  <w:style w:type="character" w:customStyle="1" w:styleId="rvts23">
    <w:name w:val="rvts23"/>
    <w:basedOn w:val="a0"/>
    <w:rsid w:val="007B4C9A"/>
  </w:style>
  <w:style w:type="paragraph" w:customStyle="1" w:styleId="rvps7">
    <w:name w:val="rvps7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B4C9A"/>
  </w:style>
  <w:style w:type="paragraph" w:customStyle="1" w:styleId="rvps14">
    <w:name w:val="rvps14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4C9A"/>
  </w:style>
  <w:style w:type="paragraph" w:customStyle="1" w:styleId="rvps6">
    <w:name w:val="rvps6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4C9A"/>
    <w:rPr>
      <w:color w:val="0000FF"/>
      <w:u w:val="single"/>
    </w:rPr>
  </w:style>
  <w:style w:type="character" w:customStyle="1" w:styleId="rvts52">
    <w:name w:val="rvts52"/>
    <w:basedOn w:val="a0"/>
    <w:rsid w:val="007B4C9A"/>
  </w:style>
  <w:style w:type="character" w:customStyle="1" w:styleId="rvts44">
    <w:name w:val="rvts44"/>
    <w:basedOn w:val="a0"/>
    <w:rsid w:val="007B4C9A"/>
  </w:style>
  <w:style w:type="paragraph" w:customStyle="1" w:styleId="rvps15">
    <w:name w:val="rvps15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7B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4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95-2004-%D0%B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651-14" TargetMode="External"/><Relationship Id="rId12" Type="http://schemas.openxmlformats.org/officeDocument/2006/relationships/hyperlink" Target="https://zakon.rada.gov.ua/laws/show/z0008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56-18" TargetMode="External"/><Relationship Id="rId11" Type="http://schemas.openxmlformats.org/officeDocument/2006/relationships/hyperlink" Target="https://zakon.rada.gov.ua/laws/show/z0578-19" TargetMode="Externa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z0578-1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0118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2860</Words>
  <Characters>1631</Characters>
  <Application>Microsoft Office Word</Application>
  <DocSecurity>0</DocSecurity>
  <Lines>13</Lines>
  <Paragraphs>8</Paragraphs>
  <ScaleCrop>false</ScaleCrop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2019-08-22T15:53:00Z</dcterms:created>
  <dcterms:modified xsi:type="dcterms:W3CDTF">2019-08-22T15:55:00Z</dcterms:modified>
</cp:coreProperties>
</file>